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F967C3" w:rsidRDefault="006B0912">
      <w:r>
        <w:t xml:space="preserve"> </w:t>
      </w:r>
    </w:p>
    <w:p w:rsidR="00F967C3" w:rsidRPr="008C257D" w:rsidRDefault="008C257D">
      <w:r>
        <w:t xml:space="preserve">   НМЦ договора установлена согласно бюджету на 2025г. в размере </w:t>
      </w:r>
      <w:r w:rsidRPr="00752A55">
        <w:rPr>
          <w:rFonts w:cs="Tahoma"/>
          <w:color w:val="000000"/>
          <w:sz w:val="18"/>
          <w:szCs w:val="18"/>
        </w:rPr>
        <w:t>24</w:t>
      </w:r>
      <w:r>
        <w:rPr>
          <w:rFonts w:cs="Tahoma"/>
          <w:color w:val="000000"/>
          <w:sz w:val="18"/>
          <w:szCs w:val="18"/>
        </w:rPr>
        <w:t xml:space="preserve"> </w:t>
      </w:r>
      <w:r w:rsidRPr="00752A55">
        <w:rPr>
          <w:rFonts w:cs="Tahoma"/>
          <w:color w:val="000000"/>
          <w:sz w:val="18"/>
          <w:szCs w:val="18"/>
        </w:rPr>
        <w:t>394</w:t>
      </w:r>
      <w:r>
        <w:rPr>
          <w:rFonts w:cs="Tahoma"/>
          <w:color w:val="000000"/>
          <w:sz w:val="18"/>
          <w:szCs w:val="18"/>
        </w:rPr>
        <w:t xml:space="preserve"> </w:t>
      </w:r>
      <w:r w:rsidRPr="00752A55">
        <w:rPr>
          <w:rFonts w:cs="Tahoma"/>
          <w:color w:val="000000"/>
          <w:sz w:val="18"/>
          <w:szCs w:val="18"/>
        </w:rPr>
        <w:t>645,44</w:t>
      </w:r>
      <w:r>
        <w:rPr>
          <w:rFonts w:cs="Tahoma"/>
          <w:color w:val="000000"/>
          <w:sz w:val="18"/>
          <w:szCs w:val="18"/>
        </w:rPr>
        <w:t xml:space="preserve"> рублей.</w:t>
      </w:r>
      <w:bookmarkStart w:id="0" w:name="_GoBack"/>
      <w:bookmarkEnd w:id="0"/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ACA" w:rsidRDefault="00364ACA" w:rsidP="00453988">
      <w:pPr>
        <w:spacing w:after="0" w:line="240" w:lineRule="auto"/>
      </w:pPr>
      <w:r>
        <w:separator/>
      </w:r>
    </w:p>
  </w:endnote>
  <w:endnote w:type="continuationSeparator" w:id="0">
    <w:p w:rsidR="00364ACA" w:rsidRDefault="00364ACA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ACA" w:rsidRDefault="00364ACA" w:rsidP="00453988">
      <w:pPr>
        <w:spacing w:after="0" w:line="240" w:lineRule="auto"/>
      </w:pPr>
      <w:r>
        <w:separator/>
      </w:r>
    </w:p>
  </w:footnote>
  <w:footnote w:type="continuationSeparator" w:id="0">
    <w:p w:rsidR="00364ACA" w:rsidRDefault="00364ACA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0E5C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2C6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4ACA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C6E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C0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BA7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25B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6D71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0912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053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2A55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0802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590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27805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57D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829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01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708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48B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534E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3256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8F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F35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6B0912"/>
    <w:rPr>
      <w:rFonts w:ascii="Tahoma" w:hAnsi="Tahoma" w:cs="Tahoma" w:hint="default"/>
      <w:b w:val="0"/>
      <w:bCs w:val="0"/>
      <w:i w:val="0"/>
      <w:iCs w:val="0"/>
      <w:color w:val="00000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B39F-B9CC-4904-A534-29773F60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22</cp:revision>
  <cp:lastPrinted>2016-12-27T12:18:00Z</cp:lastPrinted>
  <dcterms:created xsi:type="dcterms:W3CDTF">2021-06-11T02:56:00Z</dcterms:created>
  <dcterms:modified xsi:type="dcterms:W3CDTF">2024-12-04T05:44:00Z</dcterms:modified>
</cp:coreProperties>
</file>